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0381A5" w14:textId="77777777" w:rsidR="007937D1" w:rsidRPr="00C213E0" w:rsidRDefault="007937D1" w:rsidP="00C210F4">
      <w:pPr>
        <w:jc w:val="center"/>
        <w:rPr>
          <w:rFonts w:cstheme="minorHAnsi"/>
          <w:b/>
          <w:sz w:val="20"/>
          <w:szCs w:val="20"/>
          <w:u w:val="single"/>
        </w:rPr>
      </w:pPr>
      <w:r w:rsidRPr="00C213E0">
        <w:rPr>
          <w:rFonts w:cstheme="minorHAnsi"/>
          <w:b/>
          <w:sz w:val="20"/>
          <w:szCs w:val="20"/>
          <w:u w:val="single"/>
        </w:rPr>
        <w:t xml:space="preserve">New </w:t>
      </w:r>
      <w:proofErr w:type="spellStart"/>
      <w:r w:rsidRPr="00C213E0">
        <w:rPr>
          <w:rFonts w:cstheme="minorHAnsi"/>
          <w:b/>
          <w:sz w:val="20"/>
          <w:szCs w:val="20"/>
          <w:u w:val="single"/>
        </w:rPr>
        <w:t>Swannington</w:t>
      </w:r>
      <w:proofErr w:type="spellEnd"/>
      <w:r w:rsidRPr="00C213E0">
        <w:rPr>
          <w:rFonts w:cstheme="minorHAnsi"/>
          <w:b/>
          <w:sz w:val="20"/>
          <w:szCs w:val="20"/>
          <w:u w:val="single"/>
        </w:rPr>
        <w:t xml:space="preserve"> Primary School</w:t>
      </w:r>
    </w:p>
    <w:p w14:paraId="4C916A56" w14:textId="77777777" w:rsidR="007937D1" w:rsidRPr="00C213E0" w:rsidRDefault="007937D1" w:rsidP="00E63998">
      <w:pPr>
        <w:jc w:val="center"/>
        <w:rPr>
          <w:rFonts w:cstheme="minorHAnsi"/>
          <w:b/>
          <w:sz w:val="20"/>
          <w:szCs w:val="20"/>
          <w:u w:val="single"/>
        </w:rPr>
      </w:pPr>
      <w:r w:rsidRPr="00C213E0">
        <w:rPr>
          <w:rFonts w:cstheme="minorHAnsi"/>
          <w:b/>
          <w:sz w:val="20"/>
          <w:szCs w:val="20"/>
          <w:u w:val="single"/>
        </w:rPr>
        <w:t>Handwriting Policy</w:t>
      </w:r>
    </w:p>
    <w:p w14:paraId="01A94574" w14:textId="77777777" w:rsidR="007937D1" w:rsidRPr="00C213E0" w:rsidRDefault="00A06D22">
      <w:pPr>
        <w:rPr>
          <w:rFonts w:cstheme="minorHAnsi"/>
          <w:b/>
          <w:sz w:val="20"/>
          <w:szCs w:val="20"/>
          <w:u w:val="single"/>
        </w:rPr>
      </w:pPr>
      <w:r w:rsidRPr="00C213E0">
        <w:rPr>
          <w:rFonts w:cstheme="minorHAnsi"/>
          <w:b/>
          <w:sz w:val="20"/>
          <w:szCs w:val="20"/>
          <w:u w:val="single"/>
        </w:rPr>
        <w:t>Rationale</w:t>
      </w:r>
    </w:p>
    <w:p w14:paraId="55DA2F4F" w14:textId="77777777" w:rsidR="003F0380" w:rsidRPr="00C213E0" w:rsidRDefault="003F0380" w:rsidP="007937D1">
      <w:pPr>
        <w:rPr>
          <w:rFonts w:cstheme="minorHAnsi"/>
          <w:sz w:val="20"/>
          <w:szCs w:val="20"/>
        </w:rPr>
      </w:pPr>
      <w:r w:rsidRPr="00C213E0">
        <w:rPr>
          <w:rFonts w:cstheme="minorHAnsi"/>
          <w:sz w:val="20"/>
          <w:szCs w:val="20"/>
        </w:rPr>
        <w:t>‘Writing also depends on fluent, legible and, eventually, speedy handwriting.’ (</w:t>
      </w:r>
      <w:r w:rsidR="00067439" w:rsidRPr="00C213E0">
        <w:rPr>
          <w:rFonts w:cstheme="minorHAnsi"/>
          <w:sz w:val="20"/>
          <w:szCs w:val="20"/>
        </w:rPr>
        <w:t>National Curriculum 2014)</w:t>
      </w:r>
    </w:p>
    <w:p w14:paraId="2E55BE12" w14:textId="77777777" w:rsidR="003F0380" w:rsidRPr="00C213E0" w:rsidRDefault="00A06D22" w:rsidP="007937D1">
      <w:pPr>
        <w:rPr>
          <w:rFonts w:cstheme="minorHAnsi"/>
          <w:sz w:val="20"/>
          <w:szCs w:val="20"/>
        </w:rPr>
      </w:pPr>
      <w:r w:rsidRPr="00C213E0">
        <w:rPr>
          <w:rFonts w:cstheme="minorHAnsi"/>
          <w:sz w:val="20"/>
          <w:szCs w:val="20"/>
        </w:rPr>
        <w:t xml:space="preserve">Alongside the ability to spell correctly, handwriting is a key part of the transcription skills taught in the National Curriculum. By teaching handwriting in a progressive and consistent way, we are enabling children to communicate their written ideas clearly and </w:t>
      </w:r>
      <w:r w:rsidR="003F0380" w:rsidRPr="00C213E0">
        <w:rPr>
          <w:rFonts w:cstheme="minorHAnsi"/>
          <w:sz w:val="20"/>
          <w:szCs w:val="20"/>
        </w:rPr>
        <w:t xml:space="preserve">fluently. </w:t>
      </w:r>
      <w:r w:rsidR="00C213E0" w:rsidRPr="00C213E0">
        <w:rPr>
          <w:rFonts w:cstheme="minorHAnsi"/>
          <w:sz w:val="20"/>
          <w:szCs w:val="20"/>
        </w:rPr>
        <w:t xml:space="preserve">Being able to write with automaticity means cognitive attention can be focused more on the content of the written work and less on the transcription.  </w:t>
      </w:r>
    </w:p>
    <w:p w14:paraId="2A698BB6" w14:textId="77777777" w:rsidR="007937D1" w:rsidRPr="00C213E0" w:rsidRDefault="007937D1" w:rsidP="003F0380">
      <w:pPr>
        <w:rPr>
          <w:rFonts w:cstheme="minorHAnsi"/>
          <w:b/>
          <w:sz w:val="20"/>
          <w:szCs w:val="20"/>
          <w:u w:val="single"/>
        </w:rPr>
      </w:pPr>
      <w:r w:rsidRPr="00C213E0">
        <w:rPr>
          <w:rFonts w:cstheme="minorHAnsi"/>
          <w:b/>
          <w:sz w:val="20"/>
          <w:szCs w:val="20"/>
          <w:u w:val="single"/>
        </w:rPr>
        <w:t>Aims</w:t>
      </w:r>
    </w:p>
    <w:p w14:paraId="2E21906C" w14:textId="77777777" w:rsidR="003F0380" w:rsidRPr="00C213E0" w:rsidRDefault="003F0380" w:rsidP="003F0380">
      <w:pPr>
        <w:rPr>
          <w:rFonts w:cstheme="minorHAnsi"/>
          <w:sz w:val="20"/>
          <w:szCs w:val="20"/>
        </w:rPr>
      </w:pPr>
      <w:r w:rsidRPr="00C213E0">
        <w:rPr>
          <w:rFonts w:cstheme="minorHAnsi"/>
          <w:sz w:val="20"/>
          <w:szCs w:val="20"/>
        </w:rPr>
        <w:t>In teaching handwriting we aim:</w:t>
      </w:r>
    </w:p>
    <w:p w14:paraId="58AE47C4" w14:textId="58B63BFC" w:rsidR="000248F7" w:rsidRPr="00C213E0" w:rsidRDefault="003F0380" w:rsidP="003F0380">
      <w:pPr>
        <w:pStyle w:val="ListParagraph"/>
        <w:numPr>
          <w:ilvl w:val="0"/>
          <w:numId w:val="7"/>
        </w:numPr>
        <w:rPr>
          <w:rFonts w:cstheme="minorHAnsi"/>
          <w:sz w:val="20"/>
          <w:szCs w:val="20"/>
        </w:rPr>
      </w:pPr>
      <w:r w:rsidRPr="00C213E0">
        <w:rPr>
          <w:rFonts w:cstheme="minorHAnsi"/>
          <w:sz w:val="20"/>
          <w:szCs w:val="20"/>
        </w:rPr>
        <w:t xml:space="preserve">To </w:t>
      </w:r>
      <w:r w:rsidR="000248F7" w:rsidRPr="00C213E0">
        <w:rPr>
          <w:rFonts w:cstheme="minorHAnsi"/>
          <w:sz w:val="20"/>
          <w:szCs w:val="20"/>
        </w:rPr>
        <w:t xml:space="preserve">introduce correct </w:t>
      </w:r>
      <w:proofErr w:type="gramStart"/>
      <w:r w:rsidR="000248F7" w:rsidRPr="00C213E0">
        <w:rPr>
          <w:rFonts w:cstheme="minorHAnsi"/>
          <w:sz w:val="20"/>
          <w:szCs w:val="20"/>
        </w:rPr>
        <w:t>pencil</w:t>
      </w:r>
      <w:proofErr w:type="gramEnd"/>
      <w:r w:rsidR="000248F7" w:rsidRPr="00C213E0">
        <w:rPr>
          <w:rFonts w:cstheme="minorHAnsi"/>
          <w:sz w:val="20"/>
          <w:szCs w:val="20"/>
        </w:rPr>
        <w:t xml:space="preserve"> hold in EYFS and teach pre-cursive letter formation as part of our phonics programme. </w:t>
      </w:r>
    </w:p>
    <w:p w14:paraId="3103FD73" w14:textId="77777777" w:rsidR="003F0380" w:rsidRPr="00C213E0" w:rsidRDefault="000248F7" w:rsidP="000248F7">
      <w:pPr>
        <w:pStyle w:val="ListParagraph"/>
        <w:numPr>
          <w:ilvl w:val="0"/>
          <w:numId w:val="7"/>
        </w:numPr>
        <w:rPr>
          <w:rFonts w:cstheme="minorHAnsi"/>
          <w:sz w:val="20"/>
          <w:szCs w:val="20"/>
        </w:rPr>
      </w:pPr>
      <w:r w:rsidRPr="00C213E0">
        <w:rPr>
          <w:rFonts w:cstheme="minorHAnsi"/>
          <w:sz w:val="20"/>
          <w:szCs w:val="20"/>
        </w:rPr>
        <w:t xml:space="preserve">To </w:t>
      </w:r>
      <w:r w:rsidR="003F0380" w:rsidRPr="00C213E0">
        <w:rPr>
          <w:rFonts w:cstheme="minorHAnsi"/>
          <w:sz w:val="20"/>
          <w:szCs w:val="20"/>
        </w:rPr>
        <w:t>achieve a neat, legible style with correctly formed joined letters in cursive handwriting</w:t>
      </w:r>
      <w:r w:rsidR="00067439" w:rsidRPr="00C213E0">
        <w:rPr>
          <w:rFonts w:cstheme="minorHAnsi"/>
          <w:sz w:val="20"/>
          <w:szCs w:val="20"/>
        </w:rPr>
        <w:t xml:space="preserve"> by KS2</w:t>
      </w:r>
      <w:r w:rsidR="003F0380" w:rsidRPr="00C213E0">
        <w:rPr>
          <w:rFonts w:cstheme="minorHAnsi"/>
          <w:sz w:val="20"/>
          <w:szCs w:val="20"/>
        </w:rPr>
        <w:t xml:space="preserve">. </w:t>
      </w:r>
    </w:p>
    <w:p w14:paraId="011EF70E" w14:textId="77777777" w:rsidR="003F0380" w:rsidRPr="00C213E0" w:rsidRDefault="003F0380" w:rsidP="003F0380">
      <w:pPr>
        <w:pStyle w:val="ListParagraph"/>
        <w:numPr>
          <w:ilvl w:val="0"/>
          <w:numId w:val="7"/>
        </w:numPr>
        <w:rPr>
          <w:rFonts w:cstheme="minorHAnsi"/>
          <w:sz w:val="20"/>
          <w:szCs w:val="20"/>
        </w:rPr>
      </w:pPr>
      <w:r w:rsidRPr="00C213E0">
        <w:rPr>
          <w:rFonts w:cstheme="minorHAnsi"/>
          <w:sz w:val="20"/>
          <w:szCs w:val="20"/>
        </w:rPr>
        <w:t xml:space="preserve">To adopt a common approach towards handwriting by all adults when writing in children’s books, on the whiteboard or on displays / resources </w:t>
      </w:r>
    </w:p>
    <w:p w14:paraId="1BF87222" w14:textId="77777777" w:rsidR="003F0380" w:rsidRPr="00C213E0" w:rsidRDefault="003F0380" w:rsidP="003F0380">
      <w:pPr>
        <w:pStyle w:val="ListParagraph"/>
        <w:numPr>
          <w:ilvl w:val="0"/>
          <w:numId w:val="7"/>
        </w:numPr>
        <w:rPr>
          <w:rFonts w:cstheme="minorHAnsi"/>
          <w:sz w:val="20"/>
          <w:szCs w:val="20"/>
        </w:rPr>
      </w:pPr>
      <w:r w:rsidRPr="00C213E0">
        <w:rPr>
          <w:rFonts w:cstheme="minorHAnsi"/>
          <w:sz w:val="20"/>
          <w:szCs w:val="20"/>
        </w:rPr>
        <w:t>To create opportunities for regular practice</w:t>
      </w:r>
    </w:p>
    <w:p w14:paraId="253F55FA" w14:textId="77777777" w:rsidR="003F0380" w:rsidRPr="00C213E0" w:rsidRDefault="003F0380" w:rsidP="003F0380">
      <w:pPr>
        <w:pStyle w:val="ListParagraph"/>
        <w:numPr>
          <w:ilvl w:val="0"/>
          <w:numId w:val="7"/>
        </w:numPr>
        <w:rPr>
          <w:rFonts w:cstheme="minorHAnsi"/>
          <w:sz w:val="20"/>
          <w:szCs w:val="20"/>
        </w:rPr>
      </w:pPr>
      <w:r w:rsidRPr="00C213E0">
        <w:rPr>
          <w:rFonts w:cstheme="minorHAnsi"/>
          <w:sz w:val="20"/>
          <w:szCs w:val="20"/>
        </w:rPr>
        <w:t>To ensure that pupils take pride in the presentation of their work</w:t>
      </w:r>
    </w:p>
    <w:p w14:paraId="09D20BB6" w14:textId="77777777" w:rsidR="001A21A9" w:rsidRPr="00C213E0" w:rsidRDefault="003F0380" w:rsidP="00C34FC4">
      <w:pPr>
        <w:pStyle w:val="ListParagraph"/>
        <w:numPr>
          <w:ilvl w:val="0"/>
          <w:numId w:val="7"/>
        </w:numPr>
        <w:rPr>
          <w:rFonts w:cstheme="minorHAnsi"/>
          <w:sz w:val="20"/>
          <w:szCs w:val="20"/>
        </w:rPr>
      </w:pPr>
      <w:r w:rsidRPr="00C213E0">
        <w:rPr>
          <w:rFonts w:cstheme="minorHAnsi"/>
          <w:sz w:val="20"/>
          <w:szCs w:val="20"/>
        </w:rPr>
        <w:t>To teach the skills of adapting their handwriting to different purposes.</w:t>
      </w:r>
    </w:p>
    <w:p w14:paraId="5A180392" w14:textId="77777777" w:rsidR="00C34FC4" w:rsidRPr="00C213E0" w:rsidRDefault="00C34FC4" w:rsidP="00C34FC4">
      <w:pPr>
        <w:pStyle w:val="ListParagraph"/>
        <w:rPr>
          <w:rFonts w:cstheme="minorHAnsi"/>
          <w:sz w:val="20"/>
          <w:szCs w:val="20"/>
        </w:rPr>
      </w:pPr>
    </w:p>
    <w:p w14:paraId="664DCDF1" w14:textId="77777777" w:rsidR="001A21A9" w:rsidRPr="00C213E0" w:rsidRDefault="003F0380" w:rsidP="00E63998">
      <w:pPr>
        <w:pStyle w:val="ListParagraph"/>
        <w:ind w:left="0"/>
        <w:rPr>
          <w:rFonts w:cstheme="minorHAnsi"/>
          <w:b/>
          <w:sz w:val="20"/>
          <w:szCs w:val="20"/>
          <w:u w:val="single"/>
        </w:rPr>
      </w:pPr>
      <w:r w:rsidRPr="00C213E0">
        <w:rPr>
          <w:rFonts w:cstheme="minorHAnsi"/>
          <w:b/>
          <w:sz w:val="20"/>
          <w:szCs w:val="20"/>
          <w:u w:val="single"/>
        </w:rPr>
        <w:t>Teaching and Organisation</w:t>
      </w:r>
    </w:p>
    <w:p w14:paraId="51E28D3D" w14:textId="053DEC27" w:rsidR="00C34FC4" w:rsidRPr="00C213E0" w:rsidRDefault="003F0380" w:rsidP="00C213E0">
      <w:pPr>
        <w:pStyle w:val="ListParagraph"/>
        <w:ind w:left="0"/>
        <w:rPr>
          <w:rFonts w:cstheme="minorHAnsi"/>
          <w:sz w:val="20"/>
          <w:szCs w:val="20"/>
        </w:rPr>
      </w:pPr>
      <w:r w:rsidRPr="00C213E0">
        <w:rPr>
          <w:rFonts w:cstheme="minorHAnsi"/>
          <w:sz w:val="20"/>
          <w:szCs w:val="20"/>
        </w:rPr>
        <w:t xml:space="preserve">Handwriting lessons cover </w:t>
      </w:r>
      <w:r w:rsidR="005E19A3" w:rsidRPr="00C213E0">
        <w:rPr>
          <w:rFonts w:cstheme="minorHAnsi"/>
          <w:sz w:val="20"/>
          <w:szCs w:val="20"/>
        </w:rPr>
        <w:t xml:space="preserve">the </w:t>
      </w:r>
      <w:r w:rsidRPr="00C213E0">
        <w:rPr>
          <w:rFonts w:cstheme="minorHAnsi"/>
          <w:sz w:val="20"/>
          <w:szCs w:val="20"/>
        </w:rPr>
        <w:t xml:space="preserve">objectives from the 2014 National Curriculum </w:t>
      </w:r>
      <w:r w:rsidR="005E19A3" w:rsidRPr="00C213E0">
        <w:rPr>
          <w:rFonts w:cstheme="minorHAnsi"/>
          <w:sz w:val="20"/>
          <w:szCs w:val="20"/>
        </w:rPr>
        <w:t>programme of study set out for each year group.</w:t>
      </w:r>
      <w:r w:rsidR="00C213E0" w:rsidRPr="00C213E0">
        <w:rPr>
          <w:rFonts w:cstheme="minorHAnsi"/>
          <w:sz w:val="20"/>
          <w:szCs w:val="20"/>
        </w:rPr>
        <w:t xml:space="preserve"> </w:t>
      </w:r>
      <w:r w:rsidR="005E19A3" w:rsidRPr="00C213E0">
        <w:rPr>
          <w:rFonts w:cstheme="minorHAnsi"/>
          <w:sz w:val="20"/>
          <w:szCs w:val="20"/>
        </w:rPr>
        <w:t xml:space="preserve">Handwriting is taught </w:t>
      </w:r>
      <w:r w:rsidR="000248F7" w:rsidRPr="00C213E0">
        <w:rPr>
          <w:rFonts w:cstheme="minorHAnsi"/>
          <w:sz w:val="20"/>
          <w:szCs w:val="20"/>
        </w:rPr>
        <w:t xml:space="preserve">within phonics lessons but </w:t>
      </w:r>
      <w:r w:rsidR="00DC3296">
        <w:rPr>
          <w:rFonts w:cstheme="minorHAnsi"/>
          <w:sz w:val="20"/>
          <w:szCs w:val="20"/>
        </w:rPr>
        <w:t xml:space="preserve">may </w:t>
      </w:r>
      <w:r w:rsidR="000248F7" w:rsidRPr="00C213E0">
        <w:rPr>
          <w:rFonts w:cstheme="minorHAnsi"/>
          <w:sz w:val="20"/>
          <w:szCs w:val="20"/>
        </w:rPr>
        <w:t xml:space="preserve">also </w:t>
      </w:r>
      <w:r w:rsidR="00DC3296">
        <w:rPr>
          <w:rFonts w:cstheme="minorHAnsi"/>
          <w:sz w:val="20"/>
          <w:szCs w:val="20"/>
        </w:rPr>
        <w:t>be a</w:t>
      </w:r>
      <w:r w:rsidR="000248F7" w:rsidRPr="00C213E0">
        <w:rPr>
          <w:rFonts w:cstheme="minorHAnsi"/>
          <w:sz w:val="20"/>
          <w:szCs w:val="20"/>
        </w:rPr>
        <w:t xml:space="preserve"> discrete lesson in itself</w:t>
      </w:r>
      <w:r w:rsidR="00010DA9" w:rsidRPr="00C213E0">
        <w:rPr>
          <w:rFonts w:cstheme="minorHAnsi"/>
          <w:sz w:val="20"/>
          <w:szCs w:val="20"/>
        </w:rPr>
        <w:t xml:space="preserve"> and reinforced in all writing across the curriculum. </w:t>
      </w:r>
      <w:r w:rsidR="00C34FC4" w:rsidRPr="00C213E0">
        <w:rPr>
          <w:rFonts w:cstheme="minorHAnsi"/>
          <w:sz w:val="20"/>
          <w:szCs w:val="20"/>
        </w:rPr>
        <w:t xml:space="preserve">Shared and guided writing sessions provide additional opportunities for the modelling and monitoring of handwriting. </w:t>
      </w:r>
    </w:p>
    <w:p w14:paraId="7B512C35" w14:textId="339934EA" w:rsidR="000248F7" w:rsidRPr="00C213E0" w:rsidRDefault="00010DA9" w:rsidP="00DE6ABF">
      <w:pPr>
        <w:rPr>
          <w:rFonts w:cstheme="minorHAnsi"/>
          <w:sz w:val="20"/>
          <w:szCs w:val="20"/>
        </w:rPr>
      </w:pPr>
      <w:r w:rsidRPr="00C213E0">
        <w:rPr>
          <w:rFonts w:cstheme="minorHAnsi"/>
          <w:sz w:val="20"/>
          <w:szCs w:val="20"/>
        </w:rPr>
        <w:t xml:space="preserve">In EYFS, </w:t>
      </w:r>
      <w:r w:rsidR="00067439" w:rsidRPr="00C213E0">
        <w:rPr>
          <w:rFonts w:cstheme="minorHAnsi"/>
          <w:sz w:val="20"/>
          <w:szCs w:val="20"/>
        </w:rPr>
        <w:t>fine motor control is developed through repeated and varied opportunities to explore and play with small world activities, puzzles, arts and crafts and the practice of using small tools</w:t>
      </w:r>
      <w:r w:rsidR="000248F7" w:rsidRPr="00C213E0">
        <w:rPr>
          <w:rFonts w:cstheme="minorHAnsi"/>
          <w:sz w:val="20"/>
          <w:szCs w:val="20"/>
        </w:rPr>
        <w:t xml:space="preserve">, all building up to </w:t>
      </w:r>
      <w:r w:rsidR="00067439" w:rsidRPr="00C213E0">
        <w:rPr>
          <w:rFonts w:cstheme="minorHAnsi"/>
          <w:sz w:val="20"/>
          <w:szCs w:val="20"/>
        </w:rPr>
        <w:t xml:space="preserve">pupils </w:t>
      </w:r>
      <w:r w:rsidR="000248F7" w:rsidRPr="00C213E0">
        <w:rPr>
          <w:rFonts w:cstheme="minorHAnsi"/>
          <w:sz w:val="20"/>
          <w:szCs w:val="20"/>
        </w:rPr>
        <w:t xml:space="preserve">being </w:t>
      </w:r>
      <w:r w:rsidR="00067439" w:rsidRPr="00C213E0">
        <w:rPr>
          <w:rFonts w:cstheme="minorHAnsi"/>
          <w:sz w:val="20"/>
          <w:szCs w:val="20"/>
        </w:rPr>
        <w:t>taught to hold a pencil effectively in preparation for fluent writing</w:t>
      </w:r>
      <w:r w:rsidR="000248F7" w:rsidRPr="00C213E0">
        <w:rPr>
          <w:rFonts w:cstheme="minorHAnsi"/>
          <w:sz w:val="20"/>
          <w:szCs w:val="20"/>
        </w:rPr>
        <w:t xml:space="preserve">. This uses </w:t>
      </w:r>
      <w:r w:rsidR="00067439" w:rsidRPr="00C213E0">
        <w:rPr>
          <w:rFonts w:cstheme="minorHAnsi"/>
          <w:sz w:val="20"/>
          <w:szCs w:val="20"/>
        </w:rPr>
        <w:t xml:space="preserve">the tripod grip in almost all cases. </w:t>
      </w:r>
      <w:r w:rsidR="00B34960">
        <w:rPr>
          <w:rFonts w:cstheme="minorHAnsi"/>
          <w:sz w:val="20"/>
          <w:szCs w:val="20"/>
        </w:rPr>
        <w:t>We follow</w:t>
      </w:r>
      <w:r w:rsidR="00DC3296">
        <w:rPr>
          <w:rFonts w:cstheme="minorHAnsi"/>
          <w:sz w:val="20"/>
          <w:szCs w:val="20"/>
        </w:rPr>
        <w:t xml:space="preserve"> Essential Letter and Sounds Synthetic Phonics rhymes</w:t>
      </w:r>
      <w:r w:rsidR="00B34960">
        <w:rPr>
          <w:rFonts w:cstheme="minorHAnsi"/>
          <w:sz w:val="20"/>
          <w:szCs w:val="20"/>
        </w:rPr>
        <w:t xml:space="preserve">, linking graphemes to phonemes. </w:t>
      </w:r>
      <w:bookmarkStart w:id="0" w:name="_GoBack"/>
      <w:bookmarkEnd w:id="0"/>
    </w:p>
    <w:p w14:paraId="7419DF4B" w14:textId="235BC0CB" w:rsidR="00527176" w:rsidRPr="00C213E0" w:rsidRDefault="00DC3296" w:rsidP="00DE6ABF">
      <w:pPr>
        <w:rPr>
          <w:rFonts w:cstheme="minorHAnsi"/>
          <w:sz w:val="20"/>
          <w:szCs w:val="20"/>
        </w:rPr>
      </w:pPr>
      <w:r>
        <w:rPr>
          <w:rFonts w:cstheme="minorHAnsi"/>
          <w:sz w:val="20"/>
          <w:szCs w:val="20"/>
        </w:rPr>
        <w:t>As children progress into Year 2</w:t>
      </w:r>
      <w:r w:rsidR="000248F7" w:rsidRPr="00C213E0">
        <w:rPr>
          <w:rFonts w:cstheme="minorHAnsi"/>
          <w:sz w:val="20"/>
          <w:szCs w:val="20"/>
        </w:rPr>
        <w:t xml:space="preserve">, they </w:t>
      </w:r>
      <w:r>
        <w:rPr>
          <w:rFonts w:cstheme="minorHAnsi"/>
          <w:sz w:val="20"/>
          <w:szCs w:val="20"/>
        </w:rPr>
        <w:t>are introduced</w:t>
      </w:r>
      <w:r w:rsidR="000248F7" w:rsidRPr="00C213E0">
        <w:rPr>
          <w:rFonts w:cstheme="minorHAnsi"/>
          <w:sz w:val="20"/>
          <w:szCs w:val="20"/>
        </w:rPr>
        <w:t xml:space="preserve"> </w:t>
      </w:r>
      <w:r>
        <w:rPr>
          <w:rFonts w:cstheme="minorHAnsi"/>
          <w:sz w:val="20"/>
          <w:szCs w:val="20"/>
        </w:rPr>
        <w:t xml:space="preserve">to </w:t>
      </w:r>
      <w:r w:rsidR="000248F7" w:rsidRPr="00C213E0">
        <w:rPr>
          <w:rFonts w:cstheme="minorHAnsi"/>
          <w:sz w:val="20"/>
          <w:szCs w:val="20"/>
        </w:rPr>
        <w:t xml:space="preserve">a pre-cursive style with the aim of introducing a fully cursive style only when each individual is developmentally ready (see Appendix 1). </w:t>
      </w:r>
      <w:r w:rsidR="00010DA9" w:rsidRPr="00C213E0">
        <w:rPr>
          <w:rFonts w:cstheme="minorHAnsi"/>
          <w:sz w:val="20"/>
          <w:szCs w:val="20"/>
        </w:rPr>
        <w:t xml:space="preserve">Once joins are secure, speed and fluency are developed. </w:t>
      </w:r>
      <w:r w:rsidR="000248F7" w:rsidRPr="00C213E0">
        <w:rPr>
          <w:rFonts w:cstheme="minorHAnsi"/>
          <w:sz w:val="20"/>
          <w:szCs w:val="20"/>
        </w:rPr>
        <w:t>In KS2, c</w:t>
      </w:r>
      <w:r w:rsidR="00C213E0" w:rsidRPr="00C213E0">
        <w:rPr>
          <w:rFonts w:cstheme="minorHAnsi"/>
          <w:sz w:val="20"/>
          <w:szCs w:val="20"/>
        </w:rPr>
        <w:t xml:space="preserve">hildren are introduced to using a pen, making decisions about which writing implement is best for the task. </w:t>
      </w:r>
      <w:r w:rsidR="00DE6ABF" w:rsidRPr="00C213E0">
        <w:rPr>
          <w:rFonts w:cstheme="minorHAnsi"/>
          <w:sz w:val="20"/>
          <w:szCs w:val="20"/>
        </w:rPr>
        <w:t xml:space="preserve">By the end of Year 6 their writing should be sufficiently fluent and effortless for them to manage the general demands of the curriculum in year 7. This means being able to write legibly, fluently and with increasing speed </w:t>
      </w:r>
    </w:p>
    <w:p w14:paraId="1F982BC5" w14:textId="77777777" w:rsidR="002F531D" w:rsidRPr="00C213E0" w:rsidRDefault="002F531D" w:rsidP="00E63998">
      <w:pPr>
        <w:pStyle w:val="NoSpacing"/>
        <w:rPr>
          <w:rFonts w:cstheme="minorHAnsi"/>
          <w:b/>
          <w:sz w:val="20"/>
          <w:szCs w:val="20"/>
          <w:u w:val="single"/>
        </w:rPr>
      </w:pPr>
      <w:r w:rsidRPr="00C213E0">
        <w:rPr>
          <w:rFonts w:cstheme="minorHAnsi"/>
          <w:b/>
          <w:sz w:val="20"/>
          <w:szCs w:val="20"/>
          <w:u w:val="single"/>
        </w:rPr>
        <w:t>Inclusion</w:t>
      </w:r>
    </w:p>
    <w:p w14:paraId="2BD3F138" w14:textId="77777777" w:rsidR="002C7AA9" w:rsidRPr="00C213E0" w:rsidRDefault="00EF0825" w:rsidP="00E63998">
      <w:pPr>
        <w:pStyle w:val="NoSpacing"/>
        <w:rPr>
          <w:rFonts w:cstheme="minorHAnsi"/>
          <w:sz w:val="20"/>
          <w:szCs w:val="20"/>
        </w:rPr>
      </w:pPr>
      <w:r w:rsidRPr="00C213E0">
        <w:rPr>
          <w:rFonts w:cstheme="minorHAnsi"/>
          <w:sz w:val="20"/>
          <w:szCs w:val="20"/>
        </w:rPr>
        <w:t>Left-handed pupils receive teaching that</w:t>
      </w:r>
      <w:r w:rsidR="002F531D" w:rsidRPr="00C213E0">
        <w:rPr>
          <w:rFonts w:cstheme="minorHAnsi"/>
          <w:sz w:val="20"/>
          <w:szCs w:val="20"/>
        </w:rPr>
        <w:t xml:space="preserve"> meet</w:t>
      </w:r>
      <w:r w:rsidRPr="00C213E0">
        <w:rPr>
          <w:rFonts w:cstheme="minorHAnsi"/>
          <w:sz w:val="20"/>
          <w:szCs w:val="20"/>
        </w:rPr>
        <w:t>s their needs</w:t>
      </w:r>
      <w:r w:rsidR="002F531D" w:rsidRPr="00C213E0">
        <w:rPr>
          <w:rFonts w:cstheme="minorHAnsi"/>
          <w:sz w:val="20"/>
          <w:szCs w:val="20"/>
        </w:rPr>
        <w:t>.</w:t>
      </w:r>
      <w:r w:rsidR="00C34FC4" w:rsidRPr="00C213E0">
        <w:rPr>
          <w:rFonts w:cstheme="minorHAnsi"/>
          <w:sz w:val="20"/>
          <w:szCs w:val="20"/>
        </w:rPr>
        <w:t xml:space="preserve"> </w:t>
      </w:r>
      <w:r w:rsidR="002C7AA9" w:rsidRPr="00C213E0">
        <w:rPr>
          <w:rFonts w:cstheme="minorHAnsi"/>
          <w:sz w:val="20"/>
          <w:szCs w:val="20"/>
        </w:rPr>
        <w:t xml:space="preserve">Children who are experiencing difficulties with handwriting are supported in a variety of ways, for example </w:t>
      </w:r>
      <w:r w:rsidR="00424FF5" w:rsidRPr="00C213E0">
        <w:rPr>
          <w:rFonts w:cstheme="minorHAnsi"/>
          <w:sz w:val="20"/>
          <w:szCs w:val="20"/>
        </w:rPr>
        <w:t xml:space="preserve">writing aids such as </w:t>
      </w:r>
      <w:r w:rsidR="002C7AA9" w:rsidRPr="00C213E0">
        <w:rPr>
          <w:rFonts w:cstheme="minorHAnsi"/>
          <w:sz w:val="20"/>
          <w:szCs w:val="20"/>
        </w:rPr>
        <w:t xml:space="preserve">pencil grips and slanted writing stands are provided and extra support </w:t>
      </w:r>
      <w:r w:rsidR="00424FF5" w:rsidRPr="00C213E0">
        <w:rPr>
          <w:rFonts w:cstheme="minorHAnsi"/>
          <w:sz w:val="20"/>
          <w:szCs w:val="20"/>
        </w:rPr>
        <w:t xml:space="preserve">is </w:t>
      </w:r>
      <w:r w:rsidR="002C7AA9" w:rsidRPr="00C213E0">
        <w:rPr>
          <w:rFonts w:cstheme="minorHAnsi"/>
          <w:sz w:val="20"/>
          <w:szCs w:val="20"/>
        </w:rPr>
        <w:t>given</w:t>
      </w:r>
      <w:r w:rsidR="00424FF5" w:rsidRPr="00C213E0">
        <w:rPr>
          <w:rFonts w:cstheme="minorHAnsi"/>
          <w:sz w:val="20"/>
          <w:szCs w:val="20"/>
        </w:rPr>
        <w:t xml:space="preserve"> where necessary</w:t>
      </w:r>
      <w:r w:rsidR="002C7AA9" w:rsidRPr="00C213E0">
        <w:rPr>
          <w:rFonts w:cstheme="minorHAnsi"/>
          <w:sz w:val="20"/>
          <w:szCs w:val="20"/>
        </w:rPr>
        <w:t xml:space="preserve">. </w:t>
      </w:r>
    </w:p>
    <w:p w14:paraId="7CD9C436" w14:textId="77777777" w:rsidR="00E63998" w:rsidRPr="00C213E0" w:rsidRDefault="00E63998" w:rsidP="00E63998">
      <w:pPr>
        <w:pStyle w:val="NoSpacing"/>
        <w:rPr>
          <w:rFonts w:cstheme="minorHAnsi"/>
          <w:sz w:val="20"/>
          <w:szCs w:val="20"/>
        </w:rPr>
      </w:pPr>
    </w:p>
    <w:p w14:paraId="494947C6" w14:textId="77777777" w:rsidR="00E63998" w:rsidRPr="00C213E0" w:rsidRDefault="00E63998" w:rsidP="00E63998">
      <w:pPr>
        <w:pStyle w:val="NoSpacing"/>
        <w:rPr>
          <w:rFonts w:cstheme="minorHAnsi"/>
          <w:b/>
          <w:sz w:val="20"/>
          <w:szCs w:val="20"/>
          <w:u w:val="single"/>
        </w:rPr>
      </w:pPr>
      <w:r w:rsidRPr="00C213E0">
        <w:rPr>
          <w:rFonts w:cstheme="minorHAnsi"/>
          <w:b/>
          <w:sz w:val="20"/>
          <w:szCs w:val="20"/>
          <w:u w:val="single"/>
        </w:rPr>
        <w:t>Marking and Assessment</w:t>
      </w:r>
    </w:p>
    <w:p w14:paraId="1B535006" w14:textId="01BC0248" w:rsidR="00C34FC4" w:rsidRPr="00C213E0" w:rsidRDefault="00E63998" w:rsidP="00C34FC4">
      <w:pPr>
        <w:pStyle w:val="NoSpacing"/>
        <w:rPr>
          <w:rFonts w:cstheme="minorHAnsi"/>
          <w:sz w:val="20"/>
          <w:szCs w:val="20"/>
        </w:rPr>
      </w:pPr>
      <w:r w:rsidRPr="00C213E0">
        <w:rPr>
          <w:rFonts w:cstheme="minorHAnsi"/>
          <w:sz w:val="20"/>
          <w:szCs w:val="20"/>
        </w:rPr>
        <w:t>Where appropriate, marking addresses aspects of handwriting. Peer assessment of handwriting work is also encouraged. Handwriting is assessed</w:t>
      </w:r>
      <w:r w:rsidR="005D3E76" w:rsidRPr="00C213E0">
        <w:rPr>
          <w:rFonts w:cstheme="minorHAnsi"/>
          <w:sz w:val="20"/>
          <w:szCs w:val="20"/>
        </w:rPr>
        <w:t xml:space="preserve"> using Target Tracker</w:t>
      </w:r>
      <w:r w:rsidR="00956A2F">
        <w:rPr>
          <w:rFonts w:cstheme="minorHAnsi"/>
          <w:sz w:val="20"/>
          <w:szCs w:val="20"/>
        </w:rPr>
        <w:t xml:space="preserve"> as part of the overall writing assessment</w:t>
      </w:r>
      <w:r w:rsidRPr="00C213E0">
        <w:rPr>
          <w:rFonts w:cstheme="minorHAnsi"/>
          <w:sz w:val="20"/>
          <w:szCs w:val="20"/>
        </w:rPr>
        <w:t>.</w:t>
      </w:r>
      <w:r w:rsidR="00001874" w:rsidRPr="00C213E0">
        <w:rPr>
          <w:rFonts w:cstheme="minorHAnsi"/>
          <w:sz w:val="20"/>
          <w:szCs w:val="20"/>
        </w:rPr>
        <w:t xml:space="preserve"> </w:t>
      </w:r>
      <w:r w:rsidR="00202D3B" w:rsidRPr="00C213E0">
        <w:rPr>
          <w:rFonts w:cstheme="minorHAnsi"/>
          <w:sz w:val="20"/>
          <w:szCs w:val="20"/>
        </w:rPr>
        <w:t>The English</w:t>
      </w:r>
      <w:r w:rsidR="00424FF5" w:rsidRPr="00C213E0">
        <w:rPr>
          <w:rFonts w:cstheme="minorHAnsi"/>
          <w:sz w:val="20"/>
          <w:szCs w:val="20"/>
        </w:rPr>
        <w:t xml:space="preserve"> co-ordinator </w:t>
      </w:r>
      <w:r w:rsidR="001D5218" w:rsidRPr="00C213E0">
        <w:rPr>
          <w:rFonts w:cstheme="minorHAnsi"/>
          <w:sz w:val="20"/>
          <w:szCs w:val="20"/>
        </w:rPr>
        <w:t>monitor</w:t>
      </w:r>
      <w:r w:rsidR="00424FF5" w:rsidRPr="00C213E0">
        <w:rPr>
          <w:rFonts w:cstheme="minorHAnsi"/>
          <w:sz w:val="20"/>
          <w:szCs w:val="20"/>
        </w:rPr>
        <w:t>s</w:t>
      </w:r>
      <w:r w:rsidR="001D5218" w:rsidRPr="00C213E0">
        <w:rPr>
          <w:rFonts w:cstheme="minorHAnsi"/>
          <w:sz w:val="20"/>
          <w:szCs w:val="20"/>
        </w:rPr>
        <w:t xml:space="preserve"> </w:t>
      </w:r>
      <w:r w:rsidR="00081E3A" w:rsidRPr="00C213E0">
        <w:rPr>
          <w:rFonts w:cstheme="minorHAnsi"/>
          <w:sz w:val="20"/>
          <w:szCs w:val="20"/>
        </w:rPr>
        <w:t xml:space="preserve">handwriting </w:t>
      </w:r>
      <w:r w:rsidR="005D3E76" w:rsidRPr="00C213E0">
        <w:rPr>
          <w:rFonts w:cstheme="minorHAnsi"/>
          <w:sz w:val="20"/>
          <w:szCs w:val="20"/>
        </w:rPr>
        <w:t xml:space="preserve">through </w:t>
      </w:r>
      <w:r w:rsidR="00C213E0" w:rsidRPr="00C213E0">
        <w:rPr>
          <w:rFonts w:cstheme="minorHAnsi"/>
          <w:sz w:val="20"/>
          <w:szCs w:val="20"/>
        </w:rPr>
        <w:t xml:space="preserve">book scrutiny and learning walks. </w:t>
      </w:r>
    </w:p>
    <w:p w14:paraId="6631A888" w14:textId="77777777" w:rsidR="00C213E0" w:rsidRPr="00C213E0" w:rsidRDefault="00C213E0" w:rsidP="00C34FC4">
      <w:pPr>
        <w:pStyle w:val="NoSpacing"/>
        <w:rPr>
          <w:rFonts w:cstheme="minorHAnsi"/>
          <w:sz w:val="20"/>
          <w:szCs w:val="20"/>
        </w:rPr>
      </w:pPr>
    </w:p>
    <w:p w14:paraId="1A1B45A5" w14:textId="77777777" w:rsidR="00C210F4" w:rsidRPr="00C213E0" w:rsidRDefault="00C210F4" w:rsidP="00DE6ABF">
      <w:pPr>
        <w:rPr>
          <w:rFonts w:cstheme="minorHAnsi"/>
          <w:b/>
          <w:sz w:val="20"/>
          <w:szCs w:val="20"/>
          <w:u w:val="single"/>
        </w:rPr>
      </w:pPr>
      <w:r w:rsidRPr="00C213E0">
        <w:rPr>
          <w:rFonts w:cstheme="minorHAnsi"/>
          <w:b/>
          <w:sz w:val="20"/>
          <w:szCs w:val="20"/>
          <w:u w:val="single"/>
        </w:rPr>
        <w:t>Review</w:t>
      </w:r>
    </w:p>
    <w:p w14:paraId="234B956C" w14:textId="77777777" w:rsidR="009F6869" w:rsidRPr="00C213E0" w:rsidRDefault="00C210F4" w:rsidP="00C34FC4">
      <w:pPr>
        <w:rPr>
          <w:rFonts w:cstheme="minorHAnsi"/>
          <w:sz w:val="20"/>
          <w:szCs w:val="20"/>
        </w:rPr>
      </w:pPr>
      <w:r w:rsidRPr="00C213E0">
        <w:rPr>
          <w:rFonts w:cstheme="minorHAnsi"/>
          <w:sz w:val="20"/>
          <w:szCs w:val="20"/>
        </w:rPr>
        <w:t xml:space="preserve">This policy </w:t>
      </w:r>
      <w:r w:rsidR="00C213E0" w:rsidRPr="00C213E0">
        <w:rPr>
          <w:rFonts w:cstheme="minorHAnsi"/>
          <w:sz w:val="20"/>
          <w:szCs w:val="20"/>
        </w:rPr>
        <w:t>was reviewed in September 2021</w:t>
      </w:r>
    </w:p>
    <w:p w14:paraId="25B018D8" w14:textId="77777777" w:rsidR="00202D3B" w:rsidRPr="00C213E0" w:rsidRDefault="00202D3B" w:rsidP="000A1914">
      <w:pPr>
        <w:jc w:val="center"/>
        <w:rPr>
          <w:rFonts w:cstheme="minorHAnsi"/>
          <w:sz w:val="20"/>
          <w:szCs w:val="20"/>
          <w:u w:val="single"/>
        </w:rPr>
      </w:pPr>
    </w:p>
    <w:p w14:paraId="6FB5CA51" w14:textId="77777777" w:rsidR="00C213E0" w:rsidRDefault="00C213E0" w:rsidP="000A1914">
      <w:pPr>
        <w:jc w:val="center"/>
        <w:rPr>
          <w:rFonts w:cstheme="minorHAnsi"/>
          <w:b/>
          <w:sz w:val="20"/>
          <w:szCs w:val="20"/>
          <w:u w:val="single"/>
        </w:rPr>
      </w:pPr>
    </w:p>
    <w:p w14:paraId="2C1F79F1" w14:textId="77777777" w:rsidR="000A1914" w:rsidRPr="00C213E0" w:rsidRDefault="000A1914" w:rsidP="000A1914">
      <w:pPr>
        <w:jc w:val="center"/>
        <w:rPr>
          <w:rFonts w:cstheme="minorHAnsi"/>
          <w:b/>
          <w:sz w:val="20"/>
          <w:szCs w:val="20"/>
          <w:u w:val="single"/>
        </w:rPr>
      </w:pPr>
      <w:r w:rsidRPr="00C213E0">
        <w:rPr>
          <w:rFonts w:cstheme="minorHAnsi"/>
          <w:b/>
          <w:sz w:val="20"/>
          <w:szCs w:val="20"/>
          <w:u w:val="single"/>
        </w:rPr>
        <w:lastRenderedPageBreak/>
        <w:t>Appendix 1: Handwriting letter formation</w:t>
      </w:r>
    </w:p>
    <w:p w14:paraId="4E95D769" w14:textId="77777777" w:rsidR="000A1914" w:rsidRPr="00E63998" w:rsidRDefault="000A1914">
      <w:pPr>
        <w:rPr>
          <w:rFonts w:ascii="Arial" w:hAnsi="Arial" w:cs="Arial"/>
          <w:sz w:val="20"/>
          <w:szCs w:val="20"/>
        </w:rPr>
      </w:pPr>
    </w:p>
    <w:p w14:paraId="6575AE36" w14:textId="77777777" w:rsidR="000A1914" w:rsidRPr="00E63998" w:rsidRDefault="000A1914">
      <w:pPr>
        <w:rPr>
          <w:rFonts w:ascii="Arial" w:hAnsi="Arial" w:cs="Arial"/>
          <w:sz w:val="20"/>
          <w:szCs w:val="20"/>
        </w:rPr>
      </w:pPr>
      <w:r w:rsidRPr="00E63998">
        <w:rPr>
          <w:rFonts w:ascii="Arial" w:hAnsi="Arial" w:cs="Arial"/>
          <w:noProof/>
          <w:sz w:val="20"/>
          <w:szCs w:val="20"/>
          <w:lang w:eastAsia="en-GB"/>
        </w:rPr>
        <w:drawing>
          <wp:inline distT="0" distB="0" distL="0" distR="0" wp14:anchorId="6EA92A00" wp14:editId="6ABD40C7">
            <wp:extent cx="5731510" cy="3659199"/>
            <wp:effectExtent l="0" t="0" r="2540" b="0"/>
            <wp:docPr id="1" name="Picture 1" descr="http://dosbarthmrsmelen.weebly.com/uploads/1/0/6/3/10633193/5149184.jpg?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sbarthmrsmelen.weebly.com/uploads/1/0/6/3/10633193/5149184.jpg?86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59199"/>
                    </a:xfrm>
                    <a:prstGeom prst="rect">
                      <a:avLst/>
                    </a:prstGeom>
                    <a:noFill/>
                    <a:ln>
                      <a:noFill/>
                    </a:ln>
                  </pic:spPr>
                </pic:pic>
              </a:graphicData>
            </a:graphic>
          </wp:inline>
        </w:drawing>
      </w:r>
    </w:p>
    <w:sectPr w:rsidR="000A1914" w:rsidRPr="00E63998" w:rsidSect="00C213E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6603E"/>
    <w:multiLevelType w:val="hybridMultilevel"/>
    <w:tmpl w:val="2B7A37B4"/>
    <w:lvl w:ilvl="0" w:tplc="B46AC474">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82201C"/>
    <w:multiLevelType w:val="hybridMultilevel"/>
    <w:tmpl w:val="99F836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FC6C45"/>
    <w:multiLevelType w:val="hybridMultilevel"/>
    <w:tmpl w:val="9D30D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73497"/>
    <w:multiLevelType w:val="hybridMultilevel"/>
    <w:tmpl w:val="662617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F940B20"/>
    <w:multiLevelType w:val="hybridMultilevel"/>
    <w:tmpl w:val="D3669B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A16B06"/>
    <w:multiLevelType w:val="hybridMultilevel"/>
    <w:tmpl w:val="2AE4CAEA"/>
    <w:lvl w:ilvl="0" w:tplc="BE0444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D1053E0"/>
    <w:multiLevelType w:val="hybridMultilevel"/>
    <w:tmpl w:val="754085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3D14EF"/>
    <w:multiLevelType w:val="hybridMultilevel"/>
    <w:tmpl w:val="9A0C4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2"/>
  </w:num>
  <w:num w:numId="4">
    <w:abstractNumId w:val="1"/>
  </w:num>
  <w:num w:numId="5">
    <w:abstractNumId w:val="5"/>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7D1"/>
    <w:rsid w:val="00001874"/>
    <w:rsid w:val="00010DA9"/>
    <w:rsid w:val="000248F7"/>
    <w:rsid w:val="00067439"/>
    <w:rsid w:val="00081E3A"/>
    <w:rsid w:val="000A1914"/>
    <w:rsid w:val="00157A1B"/>
    <w:rsid w:val="001A21A9"/>
    <w:rsid w:val="001D5218"/>
    <w:rsid w:val="001E31C7"/>
    <w:rsid w:val="00202D3B"/>
    <w:rsid w:val="002C7AA9"/>
    <w:rsid w:val="002F531D"/>
    <w:rsid w:val="002F7D1C"/>
    <w:rsid w:val="003D3E0B"/>
    <w:rsid w:val="003F0380"/>
    <w:rsid w:val="00424FF5"/>
    <w:rsid w:val="00527176"/>
    <w:rsid w:val="005524E1"/>
    <w:rsid w:val="005659A3"/>
    <w:rsid w:val="005D3E76"/>
    <w:rsid w:val="005E19A3"/>
    <w:rsid w:val="007937D1"/>
    <w:rsid w:val="007D2310"/>
    <w:rsid w:val="008A28F6"/>
    <w:rsid w:val="008F4E82"/>
    <w:rsid w:val="00956A2F"/>
    <w:rsid w:val="009B61E3"/>
    <w:rsid w:val="009E698D"/>
    <w:rsid w:val="009F6869"/>
    <w:rsid w:val="00A06D22"/>
    <w:rsid w:val="00B34960"/>
    <w:rsid w:val="00C210F4"/>
    <w:rsid w:val="00C213E0"/>
    <w:rsid w:val="00C34FC4"/>
    <w:rsid w:val="00DC3296"/>
    <w:rsid w:val="00DE6ABF"/>
    <w:rsid w:val="00E63998"/>
    <w:rsid w:val="00EF0825"/>
    <w:rsid w:val="00EF5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72E86"/>
  <w15:docId w15:val="{D1DDF5FB-5128-4CBF-BEDA-754339882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D1"/>
    <w:pPr>
      <w:ind w:left="720"/>
      <w:contextualSpacing/>
    </w:pPr>
  </w:style>
  <w:style w:type="paragraph" w:styleId="BalloonText">
    <w:name w:val="Balloon Text"/>
    <w:basedOn w:val="Normal"/>
    <w:link w:val="BalloonTextChar"/>
    <w:uiPriority w:val="99"/>
    <w:semiHidden/>
    <w:unhideWhenUsed/>
    <w:rsid w:val="002C7A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AA9"/>
    <w:rPr>
      <w:rFonts w:ascii="Tahoma" w:hAnsi="Tahoma" w:cs="Tahoma"/>
      <w:sz w:val="16"/>
      <w:szCs w:val="16"/>
    </w:rPr>
  </w:style>
  <w:style w:type="paragraph" w:styleId="NoSpacing">
    <w:name w:val="No Spacing"/>
    <w:uiPriority w:val="1"/>
    <w:qFormat/>
    <w:rsid w:val="00E6399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B31E337C8B854B9E5C02F7F88AF8DF" ma:contentTypeVersion="14" ma:contentTypeDescription="Create a new document." ma:contentTypeScope="" ma:versionID="b80d07324ce8a097c6229b9389ca3614">
  <xsd:schema xmlns:xsd="http://www.w3.org/2001/XMLSchema" xmlns:xs="http://www.w3.org/2001/XMLSchema" xmlns:p="http://schemas.microsoft.com/office/2006/metadata/properties" xmlns:ns3="93a3d9af-d093-4883-b255-3bce489f7d1f" xmlns:ns4="03e05dc4-6a08-44d5-b79c-e698748d922b" targetNamespace="http://schemas.microsoft.com/office/2006/metadata/properties" ma:root="true" ma:fieldsID="2b969b9daaa138a73488675ea01ea7f6" ns3:_="" ns4:_="">
    <xsd:import namespace="93a3d9af-d093-4883-b255-3bce489f7d1f"/>
    <xsd:import namespace="03e05dc4-6a08-44d5-b79c-e698748d922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a3d9af-d093-4883-b255-3bce489f7d1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e05dc4-6a08-44d5-b79c-e698748d922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6C2CDA-4CD2-4192-B152-8F958543387A}">
  <ds:schemaRefs>
    <ds:schemaRef ds:uri="http://schemas.microsoft.com/sharepoint/v3/contenttype/forms"/>
  </ds:schemaRefs>
</ds:datastoreItem>
</file>

<file path=customXml/itemProps2.xml><?xml version="1.0" encoding="utf-8"?>
<ds:datastoreItem xmlns:ds="http://schemas.openxmlformats.org/officeDocument/2006/customXml" ds:itemID="{2F2BA9CE-9038-4CD7-AC4C-CE0C74C51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a3d9af-d093-4883-b255-3bce489f7d1f"/>
    <ds:schemaRef ds:uri="03e05dc4-6a08-44d5-b79c-e698748d92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394BAD-1044-41D4-89E2-CCC48612FA0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496</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cp:lastPrinted>2017-07-03T13:13:00Z</cp:lastPrinted>
  <dcterms:created xsi:type="dcterms:W3CDTF">2022-09-27T15:04:00Z</dcterms:created>
  <dcterms:modified xsi:type="dcterms:W3CDTF">2022-09-27T15:04:00Z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0x010100A3B31E337C8B854B9E5C02F7F88AF8DF</vt:lpwstr>
  </property>
</Properties>
</file>